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E67F8" w14:textId="32B39D47" w:rsidR="0062033B" w:rsidRDefault="001A5B3B" w:rsidP="0062033B">
      <w:pPr>
        <w:pStyle w:val="BodyText2"/>
        <w:rPr>
          <w:sz w:val="36"/>
        </w:rPr>
      </w:pPr>
      <w:r>
        <w:rPr>
          <w:sz w:val="36"/>
        </w:rPr>
        <w:t>2</w:t>
      </w:r>
      <w:r w:rsidR="008C38B3">
        <w:rPr>
          <w:sz w:val="36"/>
        </w:rPr>
        <w:t xml:space="preserve">015 Layne </w:t>
      </w:r>
      <w:r w:rsidR="006360AE">
        <w:rPr>
          <w:sz w:val="36"/>
        </w:rPr>
        <w:t>Cabernet Sauvignon</w:t>
      </w:r>
    </w:p>
    <w:p w14:paraId="1AC757A2" w14:textId="5CA00F76" w:rsidR="0062033B" w:rsidRDefault="008C38B3" w:rsidP="0062033B">
      <w:pPr>
        <w:pStyle w:val="BodyText2"/>
      </w:pPr>
      <w:r>
        <w:t>Applegate</w:t>
      </w:r>
      <w:r w:rsidR="0062033B">
        <w:t xml:space="preserve"> Valley, OR</w:t>
      </w:r>
    </w:p>
    <w:p w14:paraId="6C79A0B7" w14:textId="7DF55A05" w:rsidR="0062033B" w:rsidRDefault="001A5B3B" w:rsidP="0062033B">
      <w:pPr>
        <w:pStyle w:val="BodyText2"/>
      </w:pPr>
      <w:r>
        <w:t>13.8</w:t>
      </w:r>
      <w:r w:rsidR="0062033B">
        <w:t>% alc./vol.</w:t>
      </w:r>
    </w:p>
    <w:p w14:paraId="11177588" w14:textId="77777777" w:rsidR="0062033B" w:rsidRDefault="0062033B" w:rsidP="0062033B">
      <w:pPr>
        <w:pStyle w:val="Header"/>
        <w:tabs>
          <w:tab w:val="clear" w:pos="4320"/>
          <w:tab w:val="clear" w:pos="8640"/>
        </w:tabs>
      </w:pPr>
    </w:p>
    <w:p w14:paraId="4C04AF5B" w14:textId="30EFCD7E" w:rsidR="0062033B" w:rsidRDefault="0062033B" w:rsidP="00BF14D9">
      <w:pPr>
        <w:pStyle w:val="Heading7"/>
        <w:jc w:val="left"/>
      </w:pPr>
    </w:p>
    <w:p w14:paraId="6AC824CD" w14:textId="77777777" w:rsidR="0062033B" w:rsidRPr="00C61F17" w:rsidRDefault="0062033B" w:rsidP="0062033B"/>
    <w:p w14:paraId="1B38B826" w14:textId="5680BE1A" w:rsidR="0062033B" w:rsidRDefault="0062033B" w:rsidP="0062033B">
      <w:pPr>
        <w:pStyle w:val="Heading7"/>
        <w:jc w:val="left"/>
        <w:rPr>
          <w:sz w:val="20"/>
        </w:rPr>
      </w:pPr>
      <w:r>
        <w:rPr>
          <w:sz w:val="20"/>
        </w:rPr>
        <w:t xml:space="preserve">Total Production: </w:t>
      </w:r>
      <w:r w:rsidR="00C274C5">
        <w:rPr>
          <w:b w:val="0"/>
          <w:sz w:val="20"/>
        </w:rPr>
        <w:t>40</w:t>
      </w:r>
      <w:r w:rsidR="008C38B3">
        <w:rPr>
          <w:b w:val="0"/>
          <w:sz w:val="20"/>
        </w:rPr>
        <w:t xml:space="preserve"> </w:t>
      </w:r>
      <w:r w:rsidR="002833CC">
        <w:rPr>
          <w:b w:val="0"/>
          <w:sz w:val="20"/>
        </w:rPr>
        <w:t>cases</w:t>
      </w:r>
    </w:p>
    <w:p w14:paraId="69FD3E07" w14:textId="055ED074" w:rsidR="0062033B" w:rsidRDefault="00BE0C85" w:rsidP="0062033B">
      <w:pPr>
        <w:pStyle w:val="Heading7"/>
        <w:jc w:val="left"/>
        <w:rPr>
          <w:sz w:val="20"/>
        </w:rPr>
      </w:pPr>
      <w:r>
        <w:rPr>
          <w:sz w:val="20"/>
        </w:rPr>
        <w:t xml:space="preserve">Release Date:  </w:t>
      </w:r>
      <w:r w:rsidR="008C38B3">
        <w:rPr>
          <w:sz w:val="20"/>
        </w:rPr>
        <w:t>Fall 2018</w:t>
      </w:r>
    </w:p>
    <w:p w14:paraId="33418389" w14:textId="1E98CD6E" w:rsidR="0062033B" w:rsidRDefault="00725198" w:rsidP="0062033B">
      <w:pPr>
        <w:pStyle w:val="Heading7"/>
        <w:jc w:val="left"/>
        <w:rPr>
          <w:sz w:val="20"/>
        </w:rPr>
      </w:pPr>
      <w:r>
        <w:rPr>
          <w:sz w:val="20"/>
        </w:rPr>
        <w:t>Suggested Retail Price: $</w:t>
      </w:r>
      <w:r w:rsidR="008C38B3">
        <w:rPr>
          <w:sz w:val="20"/>
        </w:rPr>
        <w:t>42</w:t>
      </w:r>
      <w:r w:rsidR="0062033B">
        <w:rPr>
          <w:sz w:val="20"/>
        </w:rPr>
        <w:t>/bottle</w:t>
      </w:r>
    </w:p>
    <w:p w14:paraId="735FF54F" w14:textId="0BC85045" w:rsidR="00BE0C85" w:rsidRPr="00BE0C85" w:rsidRDefault="008C38B3" w:rsidP="00BE0C85">
      <w:pPr>
        <w:rPr>
          <w:rFonts w:ascii="Verdana" w:hAnsi="Verdana"/>
          <w:sz w:val="18"/>
          <w:szCs w:val="18"/>
        </w:rPr>
      </w:pPr>
      <w:r>
        <w:rPr>
          <w:rFonts w:ascii="Verdana" w:hAnsi="Verdana"/>
          <w:sz w:val="18"/>
          <w:szCs w:val="18"/>
        </w:rPr>
        <w:t xml:space="preserve">100% </w:t>
      </w:r>
      <w:r w:rsidR="00C274C5">
        <w:rPr>
          <w:rFonts w:ascii="Verdana" w:hAnsi="Verdana"/>
          <w:sz w:val="18"/>
          <w:szCs w:val="18"/>
        </w:rPr>
        <w:t>Cabernet Sauvignon</w:t>
      </w:r>
    </w:p>
    <w:p w14:paraId="4352D009" w14:textId="77777777" w:rsidR="0062033B" w:rsidRDefault="0062033B" w:rsidP="0062033B">
      <w:pPr>
        <w:widowControl w:val="0"/>
        <w:autoSpaceDE w:val="0"/>
        <w:autoSpaceDN w:val="0"/>
        <w:adjustRightInd w:val="0"/>
        <w:jc w:val="both"/>
        <w:rPr>
          <w:rFonts w:ascii="Cochin" w:hAnsi="Cochin"/>
          <w:b/>
          <w:color w:val="656896"/>
          <w:sz w:val="22"/>
        </w:rPr>
      </w:pPr>
    </w:p>
    <w:p w14:paraId="02B00BB8" w14:textId="5F281E80" w:rsidR="008C38B3" w:rsidRDefault="0062033B" w:rsidP="0062033B">
      <w:pPr>
        <w:jc w:val="both"/>
        <w:rPr>
          <w:rFonts w:ascii="Cochin" w:hAnsi="Cochin"/>
          <w:color w:val="000000"/>
        </w:rPr>
      </w:pPr>
      <w:r w:rsidRPr="00C84DFD">
        <w:rPr>
          <w:rFonts w:ascii="Cochin" w:hAnsi="Cochin"/>
          <w:b/>
          <w:color w:val="000000"/>
        </w:rPr>
        <w:t>Winemaker Notes:</w:t>
      </w:r>
      <w:r w:rsidR="006360AE">
        <w:rPr>
          <w:rFonts w:ascii="Cochin" w:hAnsi="Cochin"/>
          <w:color w:val="000000"/>
        </w:rPr>
        <w:t xml:space="preserve"> As a winemaker at Troon Vineyard from 2004-2013, I learned a lot about the nature of wine, the importance of site, and all the challenges involved in making quality wines with a sense of place.  </w:t>
      </w:r>
    </w:p>
    <w:p w14:paraId="1773A829" w14:textId="52F1C12A" w:rsidR="008C38B3" w:rsidRDefault="008C38B3" w:rsidP="0062033B">
      <w:pPr>
        <w:jc w:val="both"/>
        <w:rPr>
          <w:rFonts w:ascii="Cochin" w:hAnsi="Cochin"/>
          <w:color w:val="000000"/>
        </w:rPr>
      </w:pPr>
      <w:r>
        <w:rPr>
          <w:rFonts w:ascii="Cochin" w:hAnsi="Cochin"/>
          <w:color w:val="000000"/>
        </w:rPr>
        <w:tab/>
      </w:r>
      <w:r w:rsidR="006360AE">
        <w:rPr>
          <w:rFonts w:ascii="Cochin" w:hAnsi="Cochin"/>
          <w:color w:val="000000"/>
        </w:rPr>
        <w:t xml:space="preserve">In 2004 we harvested a total of 24 tons, of which about 4 were Cabernet Sauvignon from the Layne Vineyard.   Later that year, after the wine was made and in barrel, my father came up and tasted with me through the winery.  He was generally impressed, and particularly intrigued by the Layne Cab.  “It reminds me of wines from Old Napa” he said, “before they started making them so damn hot.”  </w:t>
      </w:r>
      <w:r w:rsidR="005409E2">
        <w:rPr>
          <w:rFonts w:ascii="Cochin" w:hAnsi="Cochin"/>
          <w:color w:val="000000"/>
        </w:rPr>
        <w:t xml:space="preserve">  </w:t>
      </w:r>
    </w:p>
    <w:p w14:paraId="45F9F838" w14:textId="324B94A3" w:rsidR="005409E2" w:rsidRDefault="005409E2" w:rsidP="0062033B">
      <w:pPr>
        <w:jc w:val="both"/>
        <w:rPr>
          <w:rFonts w:ascii="Cochin" w:hAnsi="Cochin"/>
          <w:color w:val="000000"/>
        </w:rPr>
      </w:pPr>
      <w:r>
        <w:rPr>
          <w:rFonts w:ascii="Cochin" w:hAnsi="Cochin"/>
          <w:color w:val="000000"/>
        </w:rPr>
        <w:tab/>
      </w:r>
      <w:r w:rsidR="006360AE">
        <w:rPr>
          <w:rFonts w:ascii="Cochin" w:hAnsi="Cochin"/>
          <w:color w:val="000000"/>
        </w:rPr>
        <w:t>Over the succeeding vintages, the Layne Cab was always the “holy grail” of wine lots.  I was always seeking something within that lot, but it remained elusive. Charged by the management with making ripe, rich Cabs, the Layne lot was naturally high acid, dense, and broody.  No matter what I tried to do, how long I waited, it seemed to stand against the Napa style, old enough and comfortable enough in its own skins to express itself as is.</w:t>
      </w:r>
    </w:p>
    <w:p w14:paraId="1891F4BA" w14:textId="614FB8FE" w:rsidR="006360AE" w:rsidRDefault="006360AE" w:rsidP="0062033B">
      <w:pPr>
        <w:jc w:val="both"/>
        <w:rPr>
          <w:rFonts w:ascii="Cochin" w:hAnsi="Cochin"/>
          <w:color w:val="000000"/>
        </w:rPr>
      </w:pPr>
      <w:r>
        <w:rPr>
          <w:rFonts w:ascii="Cochin" w:hAnsi="Cochin"/>
          <w:color w:val="000000"/>
        </w:rPr>
        <w:tab/>
      </w:r>
      <w:r w:rsidR="005535F7">
        <w:rPr>
          <w:rFonts w:ascii="Cochin" w:hAnsi="Cochin"/>
          <w:color w:val="000000"/>
        </w:rPr>
        <w:t>In 2015, now</w:t>
      </w:r>
      <w:r>
        <w:rPr>
          <w:rFonts w:ascii="Cochin" w:hAnsi="Cochin"/>
          <w:color w:val="000000"/>
        </w:rPr>
        <w:t xml:space="preserve"> a </w:t>
      </w:r>
      <w:r w:rsidR="005535F7">
        <w:rPr>
          <w:rFonts w:ascii="Cochin" w:hAnsi="Cochin"/>
          <w:color w:val="000000"/>
        </w:rPr>
        <w:t xml:space="preserve">proper </w:t>
      </w:r>
      <w:r>
        <w:rPr>
          <w:rFonts w:ascii="Cochin" w:hAnsi="Cochin"/>
          <w:color w:val="000000"/>
        </w:rPr>
        <w:t>grown up, with my own winery</w:t>
      </w:r>
      <w:r w:rsidR="005535F7">
        <w:rPr>
          <w:rFonts w:ascii="Cochin" w:hAnsi="Cochin"/>
          <w:color w:val="000000"/>
        </w:rPr>
        <w:t xml:space="preserve"> and budget, I resolved to let the Layne Cab make itself in the style that suited it best.  This bottling is a </w:t>
      </w:r>
      <w:proofErr w:type="spellStart"/>
      <w:r w:rsidR="005535F7">
        <w:rPr>
          <w:rFonts w:ascii="Cochin" w:hAnsi="Cochin"/>
          <w:color w:val="000000"/>
        </w:rPr>
        <w:t>throw back</w:t>
      </w:r>
      <w:proofErr w:type="spellEnd"/>
      <w:r w:rsidR="005535F7">
        <w:rPr>
          <w:rFonts w:ascii="Cochin" w:hAnsi="Cochin"/>
          <w:color w:val="000000"/>
        </w:rPr>
        <w:t xml:space="preserve">, a nod to the nostalgic who aren’t opposed to drinking Cabernet Sauvignon that </w:t>
      </w:r>
      <w:proofErr w:type="gramStart"/>
      <w:r w:rsidR="005535F7">
        <w:rPr>
          <w:rFonts w:ascii="Cochin" w:hAnsi="Cochin"/>
          <w:color w:val="000000"/>
        </w:rPr>
        <w:t>actually tastes</w:t>
      </w:r>
      <w:proofErr w:type="gramEnd"/>
      <w:r w:rsidR="005535F7">
        <w:rPr>
          <w:rFonts w:ascii="Cochin" w:hAnsi="Cochin"/>
          <w:color w:val="000000"/>
        </w:rPr>
        <w:t xml:space="preserve"> like the grape.  At just 40 cases, there isn’t much to go around, which is probably a good thing, since there are only a very special few who I trust will appreciate this wine for what it is-classic.  </w:t>
      </w:r>
    </w:p>
    <w:p w14:paraId="005FA02B" w14:textId="293BA44D" w:rsidR="005409E2" w:rsidRPr="008C38B3" w:rsidRDefault="005409E2" w:rsidP="0062033B">
      <w:pPr>
        <w:jc w:val="both"/>
        <w:rPr>
          <w:rFonts w:ascii="Cochin" w:hAnsi="Cochin"/>
          <w:color w:val="000000"/>
        </w:rPr>
      </w:pPr>
      <w:r>
        <w:rPr>
          <w:rFonts w:ascii="Cochin" w:hAnsi="Cochin"/>
          <w:color w:val="000000"/>
        </w:rPr>
        <w:tab/>
        <w:t xml:space="preserve"> </w:t>
      </w:r>
    </w:p>
    <w:p w14:paraId="38C2ED78" w14:textId="77777777" w:rsidR="0062033B" w:rsidRDefault="0062033B" w:rsidP="0062033B">
      <w:pPr>
        <w:jc w:val="both"/>
        <w:rPr>
          <w:rFonts w:ascii="Cochin" w:hAnsi="Cochin"/>
          <w:color w:val="000000"/>
        </w:rPr>
      </w:pPr>
    </w:p>
    <w:p w14:paraId="291CD99B" w14:textId="66595246" w:rsidR="0062033B" w:rsidRPr="004340F4" w:rsidRDefault="0062033B" w:rsidP="0062033B">
      <w:pPr>
        <w:jc w:val="both"/>
        <w:rPr>
          <w:rFonts w:ascii="Cochin" w:hAnsi="Cochin"/>
          <w:color w:val="000000"/>
        </w:rPr>
      </w:pPr>
      <w:r>
        <w:rPr>
          <w:rFonts w:ascii="Cochin" w:hAnsi="Cochin"/>
          <w:b/>
          <w:color w:val="000000"/>
        </w:rPr>
        <w:t>Tasting Notes:</w:t>
      </w:r>
      <w:r>
        <w:rPr>
          <w:rFonts w:ascii="Cochin" w:hAnsi="Cochin"/>
          <w:color w:val="000000"/>
        </w:rPr>
        <w:t xml:space="preserve"> </w:t>
      </w:r>
      <w:bookmarkStart w:id="0" w:name="_GoBack"/>
      <w:bookmarkEnd w:id="0"/>
    </w:p>
    <w:p w14:paraId="52D4CDF3" w14:textId="77777777" w:rsidR="0062033B" w:rsidRDefault="0062033B" w:rsidP="0062033B">
      <w:pPr>
        <w:jc w:val="both"/>
        <w:rPr>
          <w:rFonts w:ascii="Cochin" w:hAnsi="Cochin"/>
          <w:color w:val="000000"/>
        </w:rPr>
      </w:pPr>
    </w:p>
    <w:p w14:paraId="48EDB76C" w14:textId="77777777" w:rsidR="00AA36F5" w:rsidRDefault="0062033B" w:rsidP="0062033B">
      <w:pPr>
        <w:widowControl w:val="0"/>
        <w:autoSpaceDE w:val="0"/>
        <w:autoSpaceDN w:val="0"/>
        <w:adjustRightInd w:val="0"/>
        <w:rPr>
          <w:rFonts w:ascii="Cochin" w:hAnsi="Cochin"/>
          <w:color w:val="000000"/>
        </w:rPr>
      </w:pPr>
      <w:r w:rsidRPr="00C84DFD">
        <w:rPr>
          <w:rFonts w:ascii="Cochin" w:hAnsi="Cochin"/>
          <w:b/>
          <w:color w:val="000000"/>
        </w:rPr>
        <w:t>Fruit Handling:</w:t>
      </w:r>
      <w:r w:rsidR="00725198">
        <w:rPr>
          <w:rFonts w:ascii="Cochin" w:hAnsi="Cochin"/>
          <w:color w:val="000000"/>
        </w:rPr>
        <w:t xml:space="preserve"> 10</w:t>
      </w:r>
      <w:r>
        <w:rPr>
          <w:rFonts w:ascii="Cochin" w:hAnsi="Cochin"/>
          <w:color w:val="000000"/>
        </w:rPr>
        <w:t>0% whole berry, cold soaked 48 hours</w:t>
      </w:r>
    </w:p>
    <w:p w14:paraId="62A28366" w14:textId="77777777" w:rsidR="0062033B" w:rsidRDefault="0062033B" w:rsidP="0062033B">
      <w:pPr>
        <w:widowControl w:val="0"/>
        <w:autoSpaceDE w:val="0"/>
        <w:autoSpaceDN w:val="0"/>
        <w:adjustRightInd w:val="0"/>
        <w:rPr>
          <w:rFonts w:ascii="Cochin" w:hAnsi="Cochin"/>
          <w:color w:val="000000"/>
        </w:rPr>
      </w:pPr>
      <w:r w:rsidRPr="00C84DFD">
        <w:rPr>
          <w:rFonts w:ascii="Cochin" w:hAnsi="Cochin"/>
          <w:b/>
          <w:color w:val="000000"/>
        </w:rPr>
        <w:t>Fermentation:</w:t>
      </w:r>
      <w:r>
        <w:rPr>
          <w:rFonts w:ascii="Cochin" w:hAnsi="Cochin"/>
          <w:color w:val="000000"/>
        </w:rPr>
        <w:t xml:space="preserve"> Fermented in small, 1 ton tanks, punched down, gently pressed at 0 B.</w:t>
      </w:r>
    </w:p>
    <w:p w14:paraId="0F97BFBE" w14:textId="59EF114C" w:rsidR="0062033B" w:rsidRDefault="0062033B" w:rsidP="0062033B">
      <w:pPr>
        <w:pStyle w:val="BodyText3"/>
        <w:jc w:val="left"/>
        <w:rPr>
          <w:rFonts w:ascii="Cochin" w:hAnsi="Cochin"/>
          <w:color w:val="000000"/>
          <w:sz w:val="24"/>
        </w:rPr>
      </w:pPr>
      <w:r w:rsidRPr="00C84DFD">
        <w:rPr>
          <w:rFonts w:ascii="Cochin" w:hAnsi="Cochin"/>
          <w:b/>
          <w:color w:val="000000"/>
          <w:sz w:val="24"/>
        </w:rPr>
        <w:t>Aging:</w:t>
      </w:r>
      <w:r>
        <w:rPr>
          <w:rFonts w:ascii="Cochin" w:hAnsi="Cochin"/>
          <w:color w:val="000000"/>
          <w:sz w:val="24"/>
        </w:rPr>
        <w:t xml:space="preserve"> Racked to barre</w:t>
      </w:r>
      <w:r w:rsidR="00466502">
        <w:rPr>
          <w:rFonts w:ascii="Cochin" w:hAnsi="Cochin"/>
          <w:color w:val="000000"/>
          <w:sz w:val="24"/>
        </w:rPr>
        <w:t>l day after pressing.  Aged in</w:t>
      </w:r>
      <w:r>
        <w:rPr>
          <w:rFonts w:ascii="Cochin" w:hAnsi="Cochin"/>
          <w:color w:val="000000"/>
          <w:sz w:val="24"/>
        </w:rPr>
        <w:t xml:space="preserve"> </w:t>
      </w:r>
      <w:r w:rsidR="0006681E">
        <w:rPr>
          <w:rFonts w:ascii="Cochin" w:hAnsi="Cochin"/>
          <w:color w:val="000000"/>
          <w:sz w:val="24"/>
        </w:rPr>
        <w:t>100%</w:t>
      </w:r>
      <w:r w:rsidR="00725198">
        <w:rPr>
          <w:rFonts w:ascii="Cochin" w:hAnsi="Cochin"/>
          <w:color w:val="000000"/>
          <w:sz w:val="24"/>
        </w:rPr>
        <w:t xml:space="preserve"> French Oak barrels</w:t>
      </w:r>
      <w:r w:rsidR="0006681E">
        <w:rPr>
          <w:rFonts w:ascii="Cochin" w:hAnsi="Cochin"/>
          <w:color w:val="000000"/>
          <w:sz w:val="24"/>
        </w:rPr>
        <w:t>, 35% new.</w:t>
      </w:r>
      <w:r w:rsidR="00466502">
        <w:rPr>
          <w:rFonts w:ascii="Cochin" w:hAnsi="Cochin"/>
          <w:color w:val="000000"/>
          <w:sz w:val="24"/>
        </w:rPr>
        <w:t xml:space="preserve"> </w:t>
      </w:r>
      <w:r>
        <w:rPr>
          <w:rFonts w:ascii="Cochin" w:hAnsi="Cochin"/>
          <w:color w:val="000000"/>
          <w:sz w:val="24"/>
        </w:rPr>
        <w:t xml:space="preserve"> Lees stirred regularly throughout t</w:t>
      </w:r>
      <w:r w:rsidR="00725198">
        <w:rPr>
          <w:rFonts w:ascii="Cochin" w:hAnsi="Cochin"/>
          <w:color w:val="000000"/>
          <w:sz w:val="24"/>
        </w:rPr>
        <w:t xml:space="preserve">he first quarter.  </w:t>
      </w:r>
    </w:p>
    <w:p w14:paraId="4BA38DC7" w14:textId="77777777" w:rsidR="0062033B" w:rsidRDefault="00466502" w:rsidP="00466502">
      <w:pPr>
        <w:pStyle w:val="BodyText3"/>
        <w:tabs>
          <w:tab w:val="left" w:pos="3002"/>
        </w:tabs>
        <w:jc w:val="left"/>
        <w:rPr>
          <w:rFonts w:ascii="Cochin" w:hAnsi="Cochin"/>
          <w:color w:val="000000"/>
          <w:sz w:val="24"/>
        </w:rPr>
      </w:pPr>
      <w:r>
        <w:rPr>
          <w:rFonts w:ascii="Cochin" w:hAnsi="Cochin"/>
          <w:color w:val="000000"/>
          <w:sz w:val="24"/>
        </w:rPr>
        <w:tab/>
      </w:r>
    </w:p>
    <w:p w14:paraId="131FD471" w14:textId="77777777" w:rsidR="007604E8" w:rsidRDefault="00685AC6" w:rsidP="0062033B">
      <w:r>
        <w:rPr>
          <w:rFonts w:ascii="Times" w:eastAsia="Cambria" w:hAnsi="Times"/>
          <w:sz w:val="20"/>
          <w:szCs w:val="20"/>
        </w:rPr>
        <w:pict w14:anchorId="7206C831">
          <v:rect id="_x0000_i1025" style="width:0;height:1.5pt" o:hralign="center" o:hrstd="t" o:hr="t" fillcolor="#aaa" stroked="f"/>
        </w:pict>
      </w:r>
    </w:p>
    <w:sectPr w:rsidR="007604E8" w:rsidSect="00F97011">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0D8C" w14:textId="77777777" w:rsidR="00685AC6" w:rsidRDefault="00685AC6">
      <w:r>
        <w:separator/>
      </w:r>
    </w:p>
  </w:endnote>
  <w:endnote w:type="continuationSeparator" w:id="0">
    <w:p w14:paraId="12D452BA" w14:textId="77777777" w:rsidR="00685AC6" w:rsidRDefault="0068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chi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CA3A" w14:textId="77777777" w:rsidR="0062033B" w:rsidRPr="00D24C63" w:rsidRDefault="0062033B" w:rsidP="0062033B">
    <w:pPr>
      <w:pStyle w:val="Footer"/>
      <w:jc w:val="center"/>
      <w:rPr>
        <w:rFonts w:ascii="Cochin" w:hAnsi="Cochin"/>
        <w:sz w:val="16"/>
      </w:rPr>
    </w:pPr>
    <w:r>
      <w:rPr>
        <w:rFonts w:ascii="Cochin" w:hAnsi="Cochin"/>
        <w:sz w:val="16"/>
      </w:rPr>
      <w:t xml:space="preserve">Quady North ~ </w:t>
    </w:r>
    <w:r w:rsidRPr="00D24C63">
      <w:rPr>
        <w:rFonts w:ascii="Cochin" w:hAnsi="Cochin"/>
        <w:sz w:val="16"/>
      </w:rPr>
      <w:t>PO Box 697</w:t>
    </w:r>
  </w:p>
  <w:p w14:paraId="4C39CD4A" w14:textId="77777777" w:rsidR="0062033B" w:rsidRPr="00D24C63" w:rsidRDefault="0062033B" w:rsidP="0062033B">
    <w:pPr>
      <w:pStyle w:val="Footer"/>
      <w:jc w:val="center"/>
      <w:rPr>
        <w:rFonts w:ascii="Cochin" w:hAnsi="Cochin"/>
        <w:sz w:val="16"/>
      </w:rPr>
    </w:pPr>
    <w:r w:rsidRPr="00D24C63">
      <w:rPr>
        <w:rFonts w:ascii="Cochin" w:hAnsi="Cochin"/>
        <w:sz w:val="16"/>
      </w:rPr>
      <w:t>Jacksonville, OR  97530</w:t>
    </w:r>
  </w:p>
  <w:p w14:paraId="60856EE4" w14:textId="77777777" w:rsidR="0062033B" w:rsidRPr="00D24C63" w:rsidRDefault="0062033B" w:rsidP="0062033B">
    <w:pPr>
      <w:pStyle w:val="Footer"/>
      <w:jc w:val="center"/>
      <w:rPr>
        <w:rFonts w:ascii="Cochin" w:hAnsi="Cochin"/>
        <w:sz w:val="16"/>
      </w:rPr>
    </w:pPr>
    <w:r w:rsidRPr="00D24C63">
      <w:rPr>
        <w:rFonts w:ascii="Cochin" w:hAnsi="Cochin"/>
        <w:sz w:val="16"/>
      </w:rPr>
      <w:t>541.702.2123     Fax: 541.702.2134</w:t>
    </w:r>
    <w:r>
      <w:rPr>
        <w:rFonts w:ascii="Cochin" w:hAnsi="Cochin"/>
        <w:sz w:val="16"/>
      </w:rPr>
      <w:t xml:space="preserve">      </w:t>
    </w:r>
    <w:r w:rsidRPr="00D24C63">
      <w:rPr>
        <w:rFonts w:ascii="Cochin" w:hAnsi="Cochin"/>
        <w:sz w:val="16"/>
      </w:rPr>
      <w:t>info@quadynorth.com      www.quadynorth.com</w:t>
    </w:r>
  </w:p>
  <w:p w14:paraId="79FC06F4" w14:textId="77777777" w:rsidR="0062033B" w:rsidRDefault="00620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3B5B" w14:textId="77777777" w:rsidR="00685AC6" w:rsidRDefault="00685AC6">
      <w:r>
        <w:separator/>
      </w:r>
    </w:p>
  </w:footnote>
  <w:footnote w:type="continuationSeparator" w:id="0">
    <w:p w14:paraId="2EBE7886" w14:textId="77777777" w:rsidR="00685AC6" w:rsidRDefault="0068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3B"/>
    <w:rsid w:val="0006681E"/>
    <w:rsid w:val="000E216E"/>
    <w:rsid w:val="001A5B3B"/>
    <w:rsid w:val="002833CC"/>
    <w:rsid w:val="0029114A"/>
    <w:rsid w:val="00356EA5"/>
    <w:rsid w:val="00405815"/>
    <w:rsid w:val="00466502"/>
    <w:rsid w:val="005409E2"/>
    <w:rsid w:val="005469E4"/>
    <w:rsid w:val="005535F7"/>
    <w:rsid w:val="00594DB9"/>
    <w:rsid w:val="0062033B"/>
    <w:rsid w:val="006360AE"/>
    <w:rsid w:val="00685AC6"/>
    <w:rsid w:val="00693357"/>
    <w:rsid w:val="006B5CB9"/>
    <w:rsid w:val="006E46BB"/>
    <w:rsid w:val="00725198"/>
    <w:rsid w:val="008C38B3"/>
    <w:rsid w:val="008F785D"/>
    <w:rsid w:val="00A71BA0"/>
    <w:rsid w:val="00AA36F5"/>
    <w:rsid w:val="00BE0C85"/>
    <w:rsid w:val="00BF14D9"/>
    <w:rsid w:val="00C274C5"/>
    <w:rsid w:val="00F643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8D99"/>
  <w15:docId w15:val="{6CE89295-C242-4500-86C3-05E50EC9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33B"/>
    <w:pPr>
      <w:spacing w:after="0"/>
    </w:pPr>
    <w:rPr>
      <w:rFonts w:ascii="Times New Roman" w:eastAsia="Times New Roman" w:hAnsi="Times New Roman" w:cs="Times New Roman"/>
    </w:rPr>
  </w:style>
  <w:style w:type="paragraph" w:styleId="Heading7">
    <w:name w:val="heading 7"/>
    <w:basedOn w:val="Normal"/>
    <w:next w:val="Normal"/>
    <w:link w:val="Heading7Char"/>
    <w:qFormat/>
    <w:rsid w:val="0062033B"/>
    <w:pPr>
      <w:keepNext/>
      <w:jc w:val="center"/>
      <w:outlineLvl w:val="6"/>
    </w:pPr>
    <w:rPr>
      <w:rFonts w:ascii="Cochin" w:hAnsi="Cochi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2033B"/>
    <w:rPr>
      <w:rFonts w:ascii="Cochin" w:eastAsia="Times New Roman" w:hAnsi="Cochin" w:cs="Times New Roman"/>
      <w:b/>
      <w:sz w:val="16"/>
    </w:rPr>
  </w:style>
  <w:style w:type="paragraph" w:styleId="Header">
    <w:name w:val="header"/>
    <w:basedOn w:val="Normal"/>
    <w:link w:val="HeaderChar"/>
    <w:rsid w:val="0062033B"/>
    <w:pPr>
      <w:tabs>
        <w:tab w:val="center" w:pos="4320"/>
        <w:tab w:val="right" w:pos="8640"/>
      </w:tabs>
    </w:pPr>
  </w:style>
  <w:style w:type="character" w:customStyle="1" w:styleId="HeaderChar">
    <w:name w:val="Header Char"/>
    <w:basedOn w:val="DefaultParagraphFont"/>
    <w:link w:val="Header"/>
    <w:rsid w:val="0062033B"/>
    <w:rPr>
      <w:rFonts w:ascii="Times New Roman" w:eastAsia="Times New Roman" w:hAnsi="Times New Roman" w:cs="Times New Roman"/>
    </w:rPr>
  </w:style>
  <w:style w:type="paragraph" w:styleId="BodyText2">
    <w:name w:val="Body Text 2"/>
    <w:basedOn w:val="Normal"/>
    <w:link w:val="BodyText2Char"/>
    <w:rsid w:val="0062033B"/>
    <w:pPr>
      <w:jc w:val="both"/>
    </w:pPr>
    <w:rPr>
      <w:rFonts w:ascii="Cochin" w:hAnsi="Cochin"/>
    </w:rPr>
  </w:style>
  <w:style w:type="character" w:customStyle="1" w:styleId="BodyText2Char">
    <w:name w:val="Body Text 2 Char"/>
    <w:basedOn w:val="DefaultParagraphFont"/>
    <w:link w:val="BodyText2"/>
    <w:rsid w:val="0062033B"/>
    <w:rPr>
      <w:rFonts w:ascii="Cochin" w:eastAsia="Times New Roman" w:hAnsi="Cochin" w:cs="Times New Roman"/>
    </w:rPr>
  </w:style>
  <w:style w:type="paragraph" w:styleId="BodyText3">
    <w:name w:val="Body Text 3"/>
    <w:basedOn w:val="Normal"/>
    <w:link w:val="BodyText3Char"/>
    <w:rsid w:val="0062033B"/>
    <w:pPr>
      <w:jc w:val="center"/>
    </w:pPr>
    <w:rPr>
      <w:rFonts w:ascii="Arial" w:hAnsi="Arial"/>
      <w:sz w:val="16"/>
    </w:rPr>
  </w:style>
  <w:style w:type="character" w:customStyle="1" w:styleId="BodyText3Char">
    <w:name w:val="Body Text 3 Char"/>
    <w:basedOn w:val="DefaultParagraphFont"/>
    <w:link w:val="BodyText3"/>
    <w:rsid w:val="0062033B"/>
    <w:rPr>
      <w:rFonts w:ascii="Arial" w:eastAsia="Times New Roman" w:hAnsi="Arial" w:cs="Times New Roman"/>
      <w:sz w:val="16"/>
    </w:rPr>
  </w:style>
  <w:style w:type="paragraph" w:styleId="Footer">
    <w:name w:val="footer"/>
    <w:basedOn w:val="Normal"/>
    <w:link w:val="FooterChar"/>
    <w:unhideWhenUsed/>
    <w:rsid w:val="0062033B"/>
    <w:pPr>
      <w:tabs>
        <w:tab w:val="center" w:pos="4320"/>
        <w:tab w:val="right" w:pos="8640"/>
      </w:tabs>
    </w:pPr>
  </w:style>
  <w:style w:type="character" w:customStyle="1" w:styleId="FooterChar">
    <w:name w:val="Footer Char"/>
    <w:basedOn w:val="DefaultParagraphFont"/>
    <w:link w:val="Footer"/>
    <w:rsid w:val="0062033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Quady North</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Quady</dc:creator>
  <cp:lastModifiedBy>Herb Quady</cp:lastModifiedBy>
  <cp:revision>4</cp:revision>
  <cp:lastPrinted>2014-03-13T18:16:00Z</cp:lastPrinted>
  <dcterms:created xsi:type="dcterms:W3CDTF">2018-10-02T15:26:00Z</dcterms:created>
  <dcterms:modified xsi:type="dcterms:W3CDTF">2018-10-02T15:27:00Z</dcterms:modified>
</cp:coreProperties>
</file>